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KELULI H-PILE</w:t>
      </w:r>
    </w:p>
    <w:p>
      <w:pPr>
        <w:spacing w:after="480"/>
      </w:pPr>
      <w:r>
        <w:rPr>
          <w:rFonts w:ascii="Aptos" w:hAnsi="Aptos"/>
          <w:b w:val="0"/>
          <w:color w:val="5E6B78"/>
          <w:sz w:val="26"/>
        </w:rPr>
        <w:t>Driven Steel H-Pile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keluli h-pile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keluli h-pile.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Structural steel H-piles</w:t>
      </w:r>
    </w:p>
    <w:p>
      <w:pPr>
        <w:pStyle w:val="ListBullet"/>
        <w:spacing w:after="50"/>
        <w:ind w:left="369" w:hanging="170"/>
      </w:pPr>
      <w:r>
        <w:rPr>
          <w:rFonts w:ascii="Aptos" w:hAnsi="Aptos"/>
          <w:b w:val="0"/>
          <w:color w:val="263442"/>
          <w:sz w:val="19"/>
        </w:rPr>
        <w:t>Pile shoes</w:t>
      </w:r>
    </w:p>
    <w:p>
      <w:pPr>
        <w:pStyle w:val="ListBullet"/>
        <w:spacing w:after="50"/>
        <w:ind w:left="369" w:hanging="170"/>
      </w:pPr>
      <w:r>
        <w:rPr>
          <w:rFonts w:ascii="Aptos" w:hAnsi="Aptos"/>
          <w:b w:val="0"/>
          <w:color w:val="263442"/>
          <w:sz w:val="19"/>
        </w:rPr>
        <w:t>Sambung plates</w:t>
      </w:r>
    </w:p>
    <w:p>
      <w:pPr>
        <w:pStyle w:val="ListBullet"/>
        <w:spacing w:after="50"/>
        <w:ind w:left="369" w:hanging="170"/>
      </w:pPr>
      <w:r>
        <w:rPr>
          <w:rFonts w:ascii="Aptos" w:hAnsi="Aptos"/>
          <w:b w:val="0"/>
          <w:color w:val="263442"/>
          <w:sz w:val="19"/>
        </w:rPr>
        <w:t>Welding consumables</w:t>
      </w:r>
    </w:p>
    <w:p>
      <w:pPr>
        <w:pStyle w:val="ListBullet"/>
        <w:spacing w:after="50"/>
        <w:ind w:left="369" w:hanging="170"/>
      </w:pPr>
      <w:r>
        <w:rPr>
          <w:rFonts w:ascii="Aptos" w:hAnsi="Aptos"/>
          <w:b w:val="0"/>
          <w:color w:val="263442"/>
          <w:sz w:val="19"/>
        </w:rPr>
        <w:t>Salutan pelindung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Piling pasang rigging dan hammer</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Welding set</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Non-destructive weld-uji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keluli h-pile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Structural steel H-piles, Pile shoes, Sambung plates, Welding consumables, Salutan pelindung.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steel ratakan. </w:t>
      </w:r>
      <w:r>
        <w:rPr>
          <w:rFonts w:ascii="Aptos" w:hAnsi="Aptos"/>
          <w:b w:val="0"/>
          <w:color w:val="263442"/>
          <w:sz w:val="19"/>
        </w:rPr>
        <w:t>Luluskan steel ratakan, seksyen, shoes, sambung procedure, hammer, set criteria dan kakisan perlindungan.</w:t>
      </w:r>
    </w:p>
    <w:p>
      <w:pPr>
        <w:keepLines/>
        <w:spacing w:after="100" w:line="269" w:lineRule="auto"/>
        <w:ind w:left="369" w:hanging="369"/>
      </w:pPr>
      <w:r>
        <w:rPr>
          <w:rFonts w:ascii="Aptos" w:hAnsi="Aptos"/>
          <w:b/>
          <w:color w:val="071E33"/>
          <w:sz w:val="19"/>
        </w:rPr>
        <w:t xml:space="preserve">2. Periksa jalankan milling certificates. </w:t>
      </w:r>
      <w:r>
        <w:rPr>
          <w:rFonts w:ascii="Aptos" w:hAnsi="Aptos"/>
          <w:b w:val="0"/>
          <w:color w:val="263442"/>
          <w:sz w:val="19"/>
        </w:rPr>
        <w:t>Periksa jalankan milling certificates, straightness, kerosakan dan identification sebelum pitching  first seksyen.</w:t>
      </w:r>
    </w:p>
    <w:p>
      <w:pPr>
        <w:keepLines/>
        <w:spacing w:after="100" w:line="269" w:lineRule="auto"/>
        <w:ind w:left="369" w:hanging="369"/>
      </w:pPr>
      <w:r>
        <w:rPr>
          <w:rFonts w:ascii="Aptos" w:hAnsi="Aptos"/>
          <w:b/>
          <w:color w:val="071E33"/>
          <w:sz w:val="19"/>
        </w:rPr>
        <w:t xml:space="preserve">3. Jajarkan dan pacak dengan  compatible helmet. </w:t>
      </w:r>
      <w:r>
        <w:rPr>
          <w:rFonts w:ascii="Aptos" w:hAnsi="Aptos"/>
          <w:b w:val="0"/>
          <w:color w:val="263442"/>
          <w:sz w:val="19"/>
        </w:rPr>
        <w:t>Jajarkan dan pacak dengan  compatible helmet sambil recording penetration dan checking pile rotation.</w:t>
      </w:r>
    </w:p>
    <w:p>
      <w:pPr>
        <w:keepLines/>
        <w:spacing w:after="100" w:line="269" w:lineRule="auto"/>
        <w:ind w:left="369" w:hanging="369"/>
      </w:pPr>
      <w:r>
        <w:rPr>
          <w:rFonts w:ascii="Aptos" w:hAnsi="Aptos"/>
          <w:b/>
          <w:color w:val="071E33"/>
          <w:sz w:val="19"/>
        </w:rPr>
        <w:t xml:space="preserve">4. Sediakan square ends. </w:t>
      </w:r>
      <w:r>
        <w:rPr>
          <w:rFonts w:ascii="Aptos" w:hAnsi="Aptos"/>
          <w:b w:val="0"/>
          <w:color w:val="263442"/>
          <w:sz w:val="19"/>
        </w:rPr>
        <w:t>Sediakan square ends dan lengkapkan qualified full-kekuatan splices dengan visual dan ditetapkan NDT pemeriksaan.</w:t>
      </w:r>
    </w:p>
    <w:p>
      <w:pPr>
        <w:keepLines/>
        <w:spacing w:after="100" w:line="269" w:lineRule="auto"/>
        <w:ind w:left="369" w:hanging="369"/>
      </w:pPr>
      <w:r>
        <w:rPr>
          <w:rFonts w:ascii="Aptos" w:hAnsi="Aptos"/>
          <w:b/>
          <w:color w:val="071E33"/>
          <w:sz w:val="19"/>
        </w:rPr>
        <w:t xml:space="preserve">5. teruskan ke  diluluskan set atau rock criterion tanpa overstressing atau buckling  pile. </w:t>
      </w:r>
    </w:p>
    <w:p>
      <w:pPr>
        <w:keepLines/>
        <w:spacing w:after="100" w:line="269" w:lineRule="auto"/>
        <w:ind w:left="369" w:hanging="369"/>
      </w:pPr>
      <w:r>
        <w:rPr>
          <w:rFonts w:ascii="Aptos" w:hAnsi="Aptos"/>
          <w:b/>
          <w:color w:val="071E33"/>
          <w:sz w:val="19"/>
        </w:rPr>
        <w:t xml:space="preserve">6. Jalankan ukur tempatkan, potong off, tutup hujung. </w:t>
      </w:r>
      <w:r>
        <w:rPr>
          <w:rFonts w:ascii="Aptos" w:hAnsi="Aptos"/>
          <w:b w:val="0"/>
          <w:color w:val="263442"/>
          <w:sz w:val="19"/>
        </w:rPr>
        <w:t>Jalankan ukur tempatkan, potong off, tutup hujung dan lindungi  completed pile dan keluarkan driving dan weld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dan welding procedure; pile sesuaikan keadaan; jajaran dan driving; sambung dan ndt; termination; potong-off dan rekod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pile whipping; hot kerja; suspended steel; noise dan vibration; sharp edges.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Material dan welding procedure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Pile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Jajaran dan driving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 dan NDT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Termination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Potong-off dan rekod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Pile whipping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steel</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Noise dan vibration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edges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Keluli H-Pile</dc:title>
  <dc:subject>Template penyata kaedah pembinaan yang boleh diedit</dc:subject>
  <dc:creator>Method Statement Hub Malaysia</dc:creator>
  <cp:keywords>steel H pile, driven steel pile, H-pile, foundation</cp:keywords>
  <dc:description>generated by python-docx</dc:description>
  <cp:lastModifiedBy/>
  <cp:revision>1</cp:revision>
  <dcterms:created xsi:type="dcterms:W3CDTF">2013-12-23T23:15:00Z</dcterms:created>
  <dcterms:modified xsi:type="dcterms:W3CDTF">2013-12-23T23:15:00Z</dcterms:modified>
  <cp:category/>
</cp:coreProperties>
</file>